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«СУДОГОДСКИЙ РАЙОН» </w:t>
      </w: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ВЛАДИМИРСКОЙ ОБЛАСТИ </w:t>
      </w: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7CFB" w:rsidRDefault="008F7CFB" w:rsidP="008F7CFB">
      <w:pPr>
        <w:jc w:val="center"/>
        <w:rPr>
          <w:sz w:val="28"/>
          <w:szCs w:val="28"/>
        </w:rPr>
      </w:pPr>
    </w:p>
    <w:p w:rsidR="008F7CFB" w:rsidRDefault="008F7CFB" w:rsidP="008F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64A">
        <w:rPr>
          <w:sz w:val="28"/>
          <w:szCs w:val="28"/>
        </w:rPr>
        <w:t>08</w:t>
      </w:r>
      <w:r>
        <w:rPr>
          <w:sz w:val="28"/>
          <w:szCs w:val="28"/>
        </w:rPr>
        <w:t xml:space="preserve">.06.2015 года                                                                     № </w:t>
      </w:r>
      <w:r w:rsidR="008E064A">
        <w:rPr>
          <w:sz w:val="28"/>
          <w:szCs w:val="28"/>
        </w:rPr>
        <w:t>260</w:t>
      </w:r>
    </w:p>
    <w:p w:rsidR="008F7CFB" w:rsidRDefault="008F7CFB" w:rsidP="008F7CFB">
      <w:pPr>
        <w:jc w:val="center"/>
        <w:rPr>
          <w:sz w:val="28"/>
          <w:szCs w:val="28"/>
        </w:rPr>
      </w:pPr>
    </w:p>
    <w:p w:rsidR="008F7CFB" w:rsidRDefault="008F7CFB" w:rsidP="008F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присвоении статуса </w:t>
      </w:r>
    </w:p>
    <w:p w:rsidR="008F7CFB" w:rsidRDefault="008F7CFB" w:rsidP="008F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региональной инновационной площадки  </w:t>
      </w:r>
    </w:p>
    <w:p w:rsidR="008F7CFB" w:rsidRDefault="008F7CFB" w:rsidP="008F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МБОУ «Муромцевская средняя </w:t>
      </w:r>
    </w:p>
    <w:p w:rsidR="008F7CFB" w:rsidRDefault="008F7CFB" w:rsidP="008F7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общеобразовательная школа»</w:t>
      </w:r>
    </w:p>
    <w:p w:rsidR="008F7CFB" w:rsidRDefault="008F7CFB" w:rsidP="008F7CFB">
      <w:pPr>
        <w:rPr>
          <w:sz w:val="28"/>
          <w:szCs w:val="28"/>
        </w:rPr>
      </w:pPr>
    </w:p>
    <w:p w:rsidR="008F7CFB" w:rsidRDefault="008F7CFB" w:rsidP="008F7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департамента образования администрации Владимирской области </w:t>
      </w:r>
      <w:r w:rsidR="00D307E0">
        <w:rPr>
          <w:sz w:val="28"/>
          <w:szCs w:val="28"/>
        </w:rPr>
        <w:t xml:space="preserve">от 29.05.2015г. №535 «О присвоении статуса региональной инновационной площадки МБОУ «Муромцевская СОШ» Судогодского района» </w:t>
      </w:r>
      <w:r>
        <w:rPr>
          <w:sz w:val="28"/>
          <w:szCs w:val="28"/>
        </w:rPr>
        <w:t>ПРИКАЗЫВАЮ: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школы (</w:t>
      </w:r>
      <w:proofErr w:type="spellStart"/>
      <w:r>
        <w:rPr>
          <w:sz w:val="28"/>
          <w:szCs w:val="28"/>
        </w:rPr>
        <w:t>Л.С.Чижикова</w:t>
      </w:r>
      <w:proofErr w:type="spellEnd"/>
      <w:r>
        <w:rPr>
          <w:sz w:val="28"/>
          <w:szCs w:val="28"/>
        </w:rPr>
        <w:t>):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необходимые условия для реализации программы</w:t>
      </w:r>
      <w:r w:rsidRPr="008F7CFB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инновационной работы (далее – Программа) региональной площадки (далее – Площадка) по теме «Педагогическая профилактика девиаций социального здоровья школьников».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материальное стимулирование педагогических работников, принимающих участие в инновационной деятельности.</w:t>
      </w:r>
    </w:p>
    <w:p w:rsidR="00851E92" w:rsidRDefault="00851E92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27D4A">
        <w:rPr>
          <w:sz w:val="28"/>
          <w:szCs w:val="28"/>
        </w:rPr>
        <w:t xml:space="preserve">Заключить договор с научным руководителем </w:t>
      </w:r>
      <w:r>
        <w:rPr>
          <w:sz w:val="28"/>
          <w:szCs w:val="28"/>
        </w:rPr>
        <w:t>П</w:t>
      </w:r>
      <w:r w:rsidRPr="00B27D4A">
        <w:rPr>
          <w:sz w:val="28"/>
          <w:szCs w:val="28"/>
        </w:rPr>
        <w:t xml:space="preserve">лощадки  </w:t>
      </w:r>
      <w:r>
        <w:rPr>
          <w:sz w:val="28"/>
          <w:szCs w:val="28"/>
        </w:rPr>
        <w:t>Дубовик И.М., к.п.н., ведущим научным сотрудником ФГАУ «Федеральный институт развития образования».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 представлять в управление образования информацию о промежуточных результатах работы Площадки согласно заявленной Программе  по итогам прошедшего учебного года.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начальника управления образования (Г.И.Иванова):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исполнения государственных образовательных стандартов, выполнения Программы.</w:t>
      </w:r>
    </w:p>
    <w:p w:rsidR="008F7CFB" w:rsidRDefault="008F7CFB" w:rsidP="008F7CF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отслеживание промежуточных результатов работы Площадки согласно заявленной Программе.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 координации деятельности и методического сопровождения образовательных учреждений МО «Судогодский район» (О.И. </w:t>
      </w:r>
      <w:proofErr w:type="spellStart"/>
      <w:r>
        <w:rPr>
          <w:sz w:val="28"/>
          <w:szCs w:val="28"/>
        </w:rPr>
        <w:t>Обрубова</w:t>
      </w:r>
      <w:proofErr w:type="spellEnd"/>
      <w:r>
        <w:rPr>
          <w:sz w:val="28"/>
          <w:szCs w:val="28"/>
        </w:rPr>
        <w:t xml:space="preserve">) осуществлять организационно-методическое </w:t>
      </w:r>
      <w:r w:rsidR="00A633E7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инновационной площадк</w:t>
      </w:r>
      <w:r w:rsidR="00A633E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557A02">
        <w:rPr>
          <w:sz w:val="28"/>
          <w:szCs w:val="28"/>
        </w:rPr>
        <w:t xml:space="preserve">«Центр бухгалтерского обслуживания и муниципального заказа»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И.Р.Радаева</w:t>
      </w:r>
      <w:proofErr w:type="spellEnd"/>
      <w:r>
        <w:rPr>
          <w:sz w:val="28"/>
          <w:szCs w:val="28"/>
        </w:rPr>
        <w:t xml:space="preserve">) осуществлять финансирование учебно-материального оснащения в соответствии с </w:t>
      </w:r>
      <w:r w:rsidR="00A633E7">
        <w:rPr>
          <w:sz w:val="28"/>
          <w:szCs w:val="28"/>
        </w:rPr>
        <w:t>П</w:t>
      </w:r>
      <w:r>
        <w:rPr>
          <w:sz w:val="28"/>
          <w:szCs w:val="28"/>
        </w:rPr>
        <w:t>рограммой (в пределах утвержденной сметы расходов).</w:t>
      </w:r>
    </w:p>
    <w:p w:rsidR="008F7CFB" w:rsidRDefault="008F7CFB" w:rsidP="008F7C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8F7CFB" w:rsidRDefault="008F7CFB" w:rsidP="008F7CFB">
      <w:pPr>
        <w:jc w:val="both"/>
        <w:rPr>
          <w:sz w:val="28"/>
          <w:szCs w:val="28"/>
        </w:rPr>
      </w:pPr>
    </w:p>
    <w:p w:rsidR="008F7CFB" w:rsidRDefault="008F7CFB" w:rsidP="008F7CFB">
      <w:pPr>
        <w:jc w:val="both"/>
        <w:rPr>
          <w:sz w:val="28"/>
          <w:szCs w:val="28"/>
        </w:rPr>
      </w:pPr>
    </w:p>
    <w:p w:rsidR="008F7CFB" w:rsidRDefault="008F7CFB" w:rsidP="008F7CFB">
      <w:pPr>
        <w:jc w:val="both"/>
        <w:rPr>
          <w:sz w:val="28"/>
          <w:szCs w:val="28"/>
        </w:rPr>
      </w:pPr>
    </w:p>
    <w:p w:rsidR="008F7CFB" w:rsidRDefault="008F7CFB" w:rsidP="008F7CFB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        Н.Н.Марченко </w:t>
      </w:r>
    </w:p>
    <w:p w:rsidR="00966404" w:rsidRDefault="00966404"/>
    <w:sectPr w:rsidR="00966404" w:rsidSect="008F7CF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6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CFB"/>
    <w:rsid w:val="00416922"/>
    <w:rsid w:val="00557A02"/>
    <w:rsid w:val="005C4D7A"/>
    <w:rsid w:val="007C2376"/>
    <w:rsid w:val="00851E92"/>
    <w:rsid w:val="008E064A"/>
    <w:rsid w:val="008F7CFB"/>
    <w:rsid w:val="00966404"/>
    <w:rsid w:val="00A07FD9"/>
    <w:rsid w:val="00A633E7"/>
    <w:rsid w:val="00D307E0"/>
    <w:rsid w:val="00E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Владимировна</dc:creator>
  <cp:keywords/>
  <dc:description/>
  <cp:lastModifiedBy>Элина Владимировна</cp:lastModifiedBy>
  <cp:revision>7</cp:revision>
  <cp:lastPrinted>2015-06-08T06:35:00Z</cp:lastPrinted>
  <dcterms:created xsi:type="dcterms:W3CDTF">2015-06-08T06:21:00Z</dcterms:created>
  <dcterms:modified xsi:type="dcterms:W3CDTF">2015-08-21T05:16:00Z</dcterms:modified>
</cp:coreProperties>
</file>